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D4" w:rsidRDefault="00EB1199" w:rsidP="00E27AD4">
      <w:r>
        <w:t>30</w:t>
      </w:r>
      <w:r w:rsidR="00E27AD4">
        <w:t>.04.20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05"/>
        <w:gridCol w:w="1446"/>
        <w:gridCol w:w="3969"/>
        <w:gridCol w:w="1843"/>
        <w:gridCol w:w="1808"/>
      </w:tblGrid>
      <w:tr w:rsidR="00E27AD4" w:rsidTr="008959B1">
        <w:tc>
          <w:tcPr>
            <w:tcW w:w="505" w:type="dxa"/>
          </w:tcPr>
          <w:p w:rsidR="00E27AD4" w:rsidRDefault="00E27AD4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46" w:type="dxa"/>
          </w:tcPr>
          <w:p w:rsidR="00E27AD4" w:rsidRDefault="00E27AD4" w:rsidP="008959B1">
            <w:r>
              <w:t>Предмет</w:t>
            </w:r>
          </w:p>
        </w:tc>
        <w:tc>
          <w:tcPr>
            <w:tcW w:w="3969" w:type="dxa"/>
          </w:tcPr>
          <w:p w:rsidR="00E27AD4" w:rsidRDefault="00E27AD4" w:rsidP="008959B1">
            <w:r>
              <w:t>Тема  урока</w:t>
            </w:r>
          </w:p>
        </w:tc>
        <w:tc>
          <w:tcPr>
            <w:tcW w:w="1843" w:type="dxa"/>
          </w:tcPr>
          <w:p w:rsidR="00E27AD4" w:rsidRDefault="00E27AD4" w:rsidP="008959B1">
            <w:r>
              <w:t>Контроль выполнения заданий</w:t>
            </w:r>
          </w:p>
        </w:tc>
        <w:tc>
          <w:tcPr>
            <w:tcW w:w="1808" w:type="dxa"/>
          </w:tcPr>
          <w:p w:rsidR="00E27AD4" w:rsidRDefault="00E27AD4" w:rsidP="008959B1">
            <w:r>
              <w:t>Электронный адрес</w:t>
            </w:r>
          </w:p>
        </w:tc>
      </w:tr>
      <w:tr w:rsidR="002F5896" w:rsidTr="008959B1">
        <w:tc>
          <w:tcPr>
            <w:tcW w:w="505" w:type="dxa"/>
          </w:tcPr>
          <w:p w:rsidR="002F5896" w:rsidRDefault="002F5896" w:rsidP="008959B1">
            <w:r>
              <w:t>1</w:t>
            </w:r>
          </w:p>
        </w:tc>
        <w:tc>
          <w:tcPr>
            <w:tcW w:w="1446" w:type="dxa"/>
          </w:tcPr>
          <w:p w:rsidR="002F5896" w:rsidRDefault="002F5896" w:rsidP="008959B1">
            <w:r>
              <w:t>Чтение</w:t>
            </w:r>
          </w:p>
        </w:tc>
        <w:tc>
          <w:tcPr>
            <w:tcW w:w="3969" w:type="dxa"/>
          </w:tcPr>
          <w:p w:rsidR="002F5896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В.Орлов</w:t>
            </w:r>
            <w:proofErr w:type="spellEnd"/>
            <w:r w:rsidRPr="00A2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«Кто первый?» С.  Михалков        « Бараны»</w:t>
            </w:r>
          </w:p>
          <w:p w:rsidR="002F5896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A2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 w:rsidRPr="00A2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«Совет» В. Берестов «В магазине игрушек» В. Орлов «Если дружбой дорожить   Я. Аким «Моя родня»</w:t>
            </w:r>
          </w:p>
          <w:p w:rsidR="002F5896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С.34-41 прочитать стихи, выделить главную мысль в каждом  стихотворении.</w:t>
            </w:r>
          </w:p>
          <w:p w:rsidR="002F5896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понравившихся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отработать выразительное чтение.</w:t>
            </w:r>
          </w:p>
          <w:p w:rsidR="002F5896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896" w:rsidRPr="00245162" w:rsidRDefault="002F5896" w:rsidP="00A027B4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2F5896" w:rsidRPr="00245162" w:rsidRDefault="002F5896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</w:p>
          <w:p w:rsidR="002F5896" w:rsidRPr="00245162" w:rsidRDefault="002F5896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видео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выполненного задания выслать на электронную почту) </w:t>
            </w:r>
          </w:p>
          <w:p w:rsidR="002F5896" w:rsidRPr="00245162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2F5896" w:rsidRPr="00245162" w:rsidRDefault="002F5896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F5896" w:rsidRPr="00245162" w:rsidRDefault="002F5896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2F5896" w:rsidTr="008959B1">
        <w:tc>
          <w:tcPr>
            <w:tcW w:w="505" w:type="dxa"/>
          </w:tcPr>
          <w:p w:rsidR="002F5896" w:rsidRDefault="002F5896" w:rsidP="008959B1">
            <w:r>
              <w:t>2</w:t>
            </w:r>
          </w:p>
        </w:tc>
        <w:tc>
          <w:tcPr>
            <w:tcW w:w="1446" w:type="dxa"/>
          </w:tcPr>
          <w:p w:rsidR="002F5896" w:rsidRDefault="002F5896" w:rsidP="008959B1">
            <w:r>
              <w:t>Математика</w:t>
            </w:r>
          </w:p>
        </w:tc>
        <w:tc>
          <w:tcPr>
            <w:tcW w:w="3969" w:type="dxa"/>
          </w:tcPr>
          <w:p w:rsidR="002F5896" w:rsidRPr="00741C04" w:rsidRDefault="002F5896" w:rsidP="00A0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C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1C04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вычитания: 11-□.</w:t>
            </w:r>
          </w:p>
          <w:p w:rsidR="002F5896" w:rsidRPr="00741C04" w:rsidRDefault="002F5896" w:rsidP="00A027B4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41C04">
              <w:rPr>
                <w:rFonts w:ascii="Times New Roman" w:eastAsia="Times New Roman" w:hAnsi="Times New Roman" w:cs="Times New Roman"/>
                <w:sz w:val="24"/>
                <w:szCs w:val="24"/>
              </w:rPr>
              <w:t>(рассмотреть объяснение)</w:t>
            </w:r>
          </w:p>
          <w:p w:rsidR="002F5896" w:rsidRPr="00741C04" w:rsidRDefault="002F5896" w:rsidP="00A027B4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C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741C0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https://ppt4web.ru/nachalnaja-shkola/sluchai-vychitanija-.html</w:t>
              </w:r>
            </w:hyperlink>
          </w:p>
          <w:p w:rsidR="002F5896" w:rsidRPr="00741C04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1C04">
              <w:rPr>
                <w:rFonts w:ascii="Times New Roman" w:eastAsia="Calibri" w:hAnsi="Times New Roman" w:cs="Times New Roman"/>
                <w:sz w:val="24"/>
                <w:szCs w:val="24"/>
              </w:rPr>
              <w:t>с.82 №1(устно), №3 в тетради.</w:t>
            </w:r>
          </w:p>
          <w:p w:rsidR="002F5896" w:rsidRPr="00741C04" w:rsidRDefault="002F5896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Запомнить примеры  в красной рамке сю82</w:t>
            </w:r>
          </w:p>
        </w:tc>
        <w:tc>
          <w:tcPr>
            <w:tcW w:w="1843" w:type="dxa"/>
          </w:tcPr>
          <w:p w:rsidR="002F5896" w:rsidRPr="00245162" w:rsidRDefault="002F5896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2F5896" w:rsidRPr="00245162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2F5896" w:rsidRPr="00245162" w:rsidRDefault="002F5896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F5896" w:rsidRDefault="002F5896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7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2F5896" w:rsidRPr="00245162" w:rsidRDefault="002F5896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5896" w:rsidTr="008959B1">
        <w:tc>
          <w:tcPr>
            <w:tcW w:w="505" w:type="dxa"/>
          </w:tcPr>
          <w:p w:rsidR="002F5896" w:rsidRDefault="002F5896" w:rsidP="008959B1">
            <w:r>
              <w:t>3</w:t>
            </w:r>
          </w:p>
        </w:tc>
        <w:tc>
          <w:tcPr>
            <w:tcW w:w="1446" w:type="dxa"/>
          </w:tcPr>
          <w:p w:rsidR="002F5896" w:rsidRDefault="002F5896" w:rsidP="008959B1">
            <w:r>
              <w:t>Русский язык</w:t>
            </w:r>
          </w:p>
        </w:tc>
        <w:tc>
          <w:tcPr>
            <w:tcW w:w="3969" w:type="dxa"/>
          </w:tcPr>
          <w:p w:rsidR="002F5896" w:rsidRDefault="002F5896" w:rsidP="00A027B4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41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Обозначение мягкости согласных звуков мягким знаком. Перенос слов с мягким знаком.</w:t>
            </w:r>
          </w:p>
          <w:p w:rsidR="002F5896" w:rsidRDefault="002F5896" w:rsidP="00A027B4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2F5896" w:rsidRPr="00245162" w:rsidRDefault="002F5896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С.88   Упр4(устно),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5,7 в тетради</w:t>
            </w:r>
          </w:p>
        </w:tc>
        <w:tc>
          <w:tcPr>
            <w:tcW w:w="1843" w:type="dxa"/>
          </w:tcPr>
          <w:p w:rsidR="002F5896" w:rsidRPr="00245162" w:rsidRDefault="002F5896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(фото выполненного задания выслать на электронную почту) </w:t>
            </w:r>
          </w:p>
          <w:p w:rsidR="002F5896" w:rsidRPr="00245162" w:rsidRDefault="002F5896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2F5896" w:rsidRPr="00245162" w:rsidRDefault="002F5896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F5896" w:rsidRDefault="002F5896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8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2F5896" w:rsidRPr="00245162" w:rsidRDefault="002F5896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2F5896" w:rsidTr="008959B1">
        <w:tc>
          <w:tcPr>
            <w:tcW w:w="505" w:type="dxa"/>
          </w:tcPr>
          <w:p w:rsidR="002F5896" w:rsidRDefault="002F5896" w:rsidP="008959B1">
            <w:bookmarkStart w:id="0" w:name="_GoBack" w:colFirst="2" w:colLast="2"/>
            <w:r>
              <w:t>4</w:t>
            </w:r>
          </w:p>
        </w:tc>
        <w:tc>
          <w:tcPr>
            <w:tcW w:w="1446" w:type="dxa"/>
          </w:tcPr>
          <w:p w:rsidR="002F5896" w:rsidRDefault="002F5896" w:rsidP="008959B1">
            <w:proofErr w:type="spellStart"/>
            <w:r>
              <w:t>Физ-ра</w:t>
            </w:r>
            <w:proofErr w:type="spellEnd"/>
          </w:p>
        </w:tc>
        <w:tc>
          <w:tcPr>
            <w:tcW w:w="3969" w:type="dxa"/>
          </w:tcPr>
          <w:p w:rsidR="002F5896" w:rsidRDefault="002F5896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Бег с изменением направления, ритма и темпа. Игра «День и ночь».</w:t>
            </w:r>
          </w:p>
          <w:p w:rsidR="002F5896" w:rsidRDefault="002F5896" w:rsidP="00A027B4">
            <w:hyperlink r:id="rId9" w:history="1">
              <w:r w:rsidRPr="00741C04">
                <w:rPr>
                  <w:color w:val="0000FF"/>
                  <w:u w:val="single"/>
                </w:rPr>
                <w:t>https://yandex.ru/search/?text=Бег%20с%20изменением%20направления%2C%20ритма%20и%20темпа.%201%20класс%20видеоурок&amp;lr=136807&amp;clid=1989612&amp;win=374</w:t>
              </w:r>
            </w:hyperlink>
          </w:p>
          <w:p w:rsidR="002F5896" w:rsidRDefault="002F5896" w:rsidP="00A027B4">
            <w:hyperlink r:id="rId10" w:history="1">
              <w:r w:rsidRPr="00D22E52">
                <w:rPr>
                  <w:rStyle w:val="a4"/>
                </w:rPr>
                <w:t>https://yandex.ru/video/preview/?filmId=10986871658152199376&amp;text=Игра%20«День%20и%20ночь».%20видеоурок&amp;path=wizard&amp;parent-reqid=1587544143769942-1560305995809750256700300-production-app-host-sas-web-yp-97&amp;redircnt=1587544181.1</w:t>
              </w:r>
            </w:hyperlink>
          </w:p>
          <w:p w:rsidR="002F5896" w:rsidRDefault="002F5896" w:rsidP="00A027B4"/>
          <w:p w:rsidR="002F5896" w:rsidRDefault="002F5896" w:rsidP="00A027B4"/>
          <w:p w:rsidR="002F5896" w:rsidRPr="00741C04" w:rsidRDefault="002F5896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5896" w:rsidRDefault="002F5896" w:rsidP="00A027B4">
            <w:pPr>
              <w:spacing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</w:p>
          <w:p w:rsidR="002F5896" w:rsidRPr="00245162" w:rsidRDefault="002F5896" w:rsidP="00A027B4">
            <w:pPr>
              <w:spacing w:line="25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 выслать на </w:t>
            </w: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электронную почту</w:t>
            </w:r>
            <w:r w:rsidRPr="002451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2F5896" w:rsidRPr="00AB115A" w:rsidRDefault="002F5896" w:rsidP="00A027B4">
            <w:pPr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30.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04. 20</w:t>
            </w:r>
          </w:p>
        </w:tc>
        <w:tc>
          <w:tcPr>
            <w:tcW w:w="1808" w:type="dxa"/>
          </w:tcPr>
          <w:p w:rsidR="002F5896" w:rsidRDefault="002F5896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1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2F5896" w:rsidRDefault="002F5896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  <w:p w:rsidR="002F5896" w:rsidRPr="00245162" w:rsidRDefault="002F5896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bookmarkEnd w:id="0"/>
      <w:tr w:rsidR="002F5896" w:rsidTr="008959B1">
        <w:tc>
          <w:tcPr>
            <w:tcW w:w="505" w:type="dxa"/>
          </w:tcPr>
          <w:p w:rsidR="002F5896" w:rsidRDefault="002F5896" w:rsidP="008959B1">
            <w:r>
              <w:lastRenderedPageBreak/>
              <w:t>5</w:t>
            </w:r>
          </w:p>
        </w:tc>
        <w:tc>
          <w:tcPr>
            <w:tcW w:w="1446" w:type="dxa"/>
          </w:tcPr>
          <w:p w:rsidR="002F5896" w:rsidRDefault="002F5896" w:rsidP="008959B1"/>
        </w:tc>
        <w:tc>
          <w:tcPr>
            <w:tcW w:w="3969" w:type="dxa"/>
          </w:tcPr>
          <w:p w:rsidR="002F5896" w:rsidRDefault="002F5896" w:rsidP="008959B1"/>
        </w:tc>
        <w:tc>
          <w:tcPr>
            <w:tcW w:w="1843" w:type="dxa"/>
          </w:tcPr>
          <w:p w:rsidR="002F5896" w:rsidRDefault="002F5896" w:rsidP="008959B1"/>
        </w:tc>
        <w:tc>
          <w:tcPr>
            <w:tcW w:w="1808" w:type="dxa"/>
          </w:tcPr>
          <w:p w:rsidR="002F5896" w:rsidRDefault="002F5896" w:rsidP="008959B1"/>
        </w:tc>
      </w:tr>
    </w:tbl>
    <w:p w:rsidR="00E27AD4" w:rsidRDefault="00E27AD4" w:rsidP="00E27AD4">
      <w:r>
        <w:t xml:space="preserve"> </w:t>
      </w:r>
    </w:p>
    <w:p w:rsidR="00907923" w:rsidRPr="00E27AD4" w:rsidRDefault="00907923" w:rsidP="00E27AD4"/>
    <w:sectPr w:rsidR="00907923" w:rsidRPr="00E2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A"/>
    <w:rsid w:val="00244DC2"/>
    <w:rsid w:val="002F5896"/>
    <w:rsid w:val="00785238"/>
    <w:rsid w:val="00907923"/>
    <w:rsid w:val="00993A7A"/>
    <w:rsid w:val="00CB11A2"/>
    <w:rsid w:val="00E27AD4"/>
    <w:rsid w:val="00E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7A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7A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inan.a.1klass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yubinan.a.1klass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pt4web.ru/nachalnaja-shkola/sluchai-vychitanija-.html" TargetMode="External"/><Relationship Id="rId11" Type="http://schemas.openxmlformats.org/officeDocument/2006/relationships/hyperlink" Target="mailto:lyubinan.a.1klass@yandex.ru" TargetMode="External"/><Relationship Id="rId5" Type="http://schemas.openxmlformats.org/officeDocument/2006/relationships/hyperlink" Target="mailto:%20lyubinan.a.1klass@yandex.ru" TargetMode="External"/><Relationship Id="rId10" Type="http://schemas.openxmlformats.org/officeDocument/2006/relationships/hyperlink" Target="https://yandex.ru/video/preview/?filmId=10986871658152199376&amp;text=&#1048;&#1075;&#1088;&#1072;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search/?text=%D0%91%D0%B5%D0%B3%20%D1%81%20%D0%B8%D0%B7%D0%BC%D0%B5%D0%BD%D0%B5%D0%BD%D0%B8%D0%B5%D0%BC%20%D0%BD%D0%B0%D0%BF%D1%80%D0%B0%D0%B2%D0%BB%D0%B5%D0%BD%D0%B8%D1%8F%2C%20%D1%80%D0%B8%D1%82%D0%BC%D0%B0%20%D0%B8%20%D1%82%D0%B5%D0%BC%D0%BF%D0%B0.%201%20%D0%BA%D0%BB%D0%B0%D1%81%D1%81%20%D0%B2%D0%B8%D0%B4%D0%B5%D0%BE%D1%83%D1%80%D0%BE%D0%BA&amp;lr=136807&amp;clid=1989612&amp;win=3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2020-04-13T09:26:00Z</dcterms:created>
  <dcterms:modified xsi:type="dcterms:W3CDTF">2020-04-23T07:03:00Z</dcterms:modified>
</cp:coreProperties>
</file>